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BCA" w:rsidRDefault="008371BF" w14:paraId="0BEA43D1" w14:textId="5427DBCF">
      <w:r w:rsidR="7FF6BD05">
        <w:rPr/>
        <w:t>The Voelcker Preclinical Pharmacology Core</w:t>
      </w:r>
      <w:r w:rsidR="56744F56">
        <w:rPr/>
        <w:t xml:space="preserve"> at The University of Texas at San Antonio</w:t>
      </w:r>
      <w:r w:rsidR="4F852F54">
        <w:rPr/>
        <w:t xml:space="preserve"> is hiring</w:t>
      </w:r>
      <w:r w:rsidR="7FF6BD05">
        <w:rPr/>
        <w:t xml:space="preserve"> a postdoctoral fellow with </w:t>
      </w:r>
      <w:r w:rsidR="7FF6BD05">
        <w:rPr/>
        <w:t>exper</w:t>
      </w:r>
      <w:r w:rsidR="7FF6BD05">
        <w:rPr/>
        <w:t>tise</w:t>
      </w:r>
      <w:r w:rsidR="7FF6BD05">
        <w:rPr/>
        <w:t xml:space="preserve"> in p</w:t>
      </w:r>
      <w:r w:rsidR="7FF6BD05">
        <w:rPr/>
        <w:t xml:space="preserve">atch clamp electrophysiology and ion channel pharmacology. </w:t>
      </w:r>
    </w:p>
    <w:p w:rsidR="00864BCA" w:rsidRDefault="008371BF" w14:paraId="604AE9CE" w14:textId="3371A4CF">
      <w:r w:rsidR="7FF6BD05">
        <w:rPr/>
        <w:t xml:space="preserve">Under the mentorship of Dr. Nicholas Clanton, the selected candidate </w:t>
      </w:r>
      <w:r w:rsidR="0A4F599F">
        <w:rPr/>
        <w:t>will contribute to multiple drug discovery programs in areas including pain, cancer, cardiac safety, and neurodevelopmental disorders</w:t>
      </w:r>
      <w:r w:rsidR="0A4F599F">
        <w:rPr/>
        <w:t>.</w:t>
      </w:r>
      <w:r w:rsidR="69F86B32">
        <w:rPr/>
        <w:t xml:space="preserve"> </w:t>
      </w:r>
      <w:r w:rsidR="0A4F599F">
        <w:rPr/>
        <w:t xml:space="preserve"> </w:t>
      </w:r>
    </w:p>
    <w:p w:rsidR="00864BCA" w:rsidRDefault="008371BF" w14:paraId="1B493B80" w14:textId="4729AACB">
      <w:r w:rsidR="69F86B32">
        <w:rPr/>
        <w:t xml:space="preserve">Key responsibilities of this position include: </w:t>
      </w:r>
    </w:p>
    <w:p w:rsidR="00864BCA" w:rsidRDefault="008371BF" w14:paraId="5C70ED74" w14:textId="35F2C734">
      <w:r w:rsidR="69F86B32">
        <w:rPr/>
        <w:t xml:space="preserve">1) High throughput screening for ion channel-related drug discovery programs using automated patch </w:t>
      </w:r>
      <w:r w:rsidR="69F86B32">
        <w:rPr/>
        <w:t>clamp</w:t>
      </w:r>
      <w:r w:rsidR="69F86B32">
        <w:rPr/>
        <w:t xml:space="preserve">. 2) </w:t>
      </w:r>
      <w:r w:rsidR="69F86B32">
        <w:rPr/>
        <w:t>Cell line and assay development for new ion channel targets. 3) O</w:t>
      </w:r>
      <w:r w:rsidR="0A4F599F">
        <w:rPr/>
        <w:t xml:space="preserve">peration and maintenance of a </w:t>
      </w:r>
      <w:r w:rsidR="0A4F599F">
        <w:rPr/>
        <w:t>Sophi</w:t>
      </w:r>
      <w:r w:rsidR="0A4F599F">
        <w:rPr/>
        <w:t>on</w:t>
      </w:r>
      <w:r w:rsidR="0A4F599F">
        <w:rPr/>
        <w:t xml:space="preserve"> QPat</w:t>
      </w:r>
      <w:r w:rsidR="0A4F599F">
        <w:rPr/>
        <w:t xml:space="preserve">ch-48 automated patch clamp system. </w:t>
      </w:r>
      <w:r w:rsidR="69F86B32">
        <w:rPr/>
        <w:t xml:space="preserve">4) Training of technicians and students in automated patch </w:t>
      </w:r>
      <w:r w:rsidR="69F86B32">
        <w:rPr/>
        <w:t>clamp</w:t>
      </w:r>
      <w:r w:rsidR="69F86B32">
        <w:rPr/>
        <w:t>.</w:t>
      </w:r>
    </w:p>
    <w:p w:rsidR="0005605D" w:rsidRDefault="0005605D" w14:paraId="735264A3" w14:textId="77777777">
      <w:r>
        <w:t>Candidates must have completed a Ph.D. or equivalent in neuroscience, physiology, or a related discipline</w:t>
      </w:r>
      <w:r w:rsidR="00864BCA">
        <w:t xml:space="preserve"> and have extensive experience with patch clamp electrophysiology techniques</w:t>
      </w:r>
      <w:r>
        <w:t>.</w:t>
      </w:r>
      <w:r w:rsidR="00864BCA">
        <w:t xml:space="preserve"> </w:t>
      </w:r>
      <w:r>
        <w:t xml:space="preserve">Applicants interested in applying should send their CV, cover letter, and complete contact information for three references to Dr. </w:t>
      </w:r>
      <w:r w:rsidR="00864BCA">
        <w:t xml:space="preserve">Nicholas </w:t>
      </w:r>
      <w:r>
        <w:t xml:space="preserve">Clanton at </w:t>
      </w:r>
      <w:hyperlink w:history="1" r:id="rId4">
        <w:r w:rsidRPr="00C779F0">
          <w:rPr>
            <w:rStyle w:val="Hyperlink"/>
          </w:rPr>
          <w:t>nicholas.clanton@utsa.edu</w:t>
        </w:r>
      </w:hyperlink>
      <w:r>
        <w:t xml:space="preserve">. </w:t>
      </w:r>
    </w:p>
    <w:p w:rsidR="00EF22F7" w:rsidRDefault="00DD5C42" w14:paraId="58738516" w14:textId="03F44B76">
      <w:r>
        <w:t>For any inquiries, please c</w:t>
      </w:r>
      <w:r w:rsidR="00F27A94">
        <w:t>ontact:</w:t>
      </w:r>
    </w:p>
    <w:p w:rsidR="00F27A94" w:rsidP="00706327" w:rsidRDefault="00F27A94" w14:paraId="09FE5CDC" w14:textId="75C96BA6">
      <w:pPr>
        <w:spacing w:after="0"/>
      </w:pPr>
      <w:r>
        <w:t>Dr. Nicholas Clanton, Ph.D.</w:t>
      </w:r>
    </w:p>
    <w:p w:rsidR="00F27A94" w:rsidP="00706327" w:rsidRDefault="00F27A94" w14:paraId="1C6EC295" w14:textId="416C91C1">
      <w:pPr>
        <w:spacing w:after="0"/>
      </w:pPr>
      <w:r>
        <w:t>Assistant Professor of Research</w:t>
      </w:r>
    </w:p>
    <w:p w:rsidR="00F27A94" w:rsidP="00706327" w:rsidRDefault="00F27A94" w14:paraId="62737A77" w14:textId="6731195E">
      <w:pPr>
        <w:spacing w:after="0"/>
      </w:pPr>
      <w:r>
        <w:t>Director, Preclinical Pharmacology Core</w:t>
      </w:r>
    </w:p>
    <w:p w:rsidR="00F27A94" w:rsidP="00706327" w:rsidRDefault="00F27A94" w14:paraId="1AD68DB1" w14:textId="6680D758">
      <w:pPr>
        <w:spacing w:after="0"/>
      </w:pPr>
      <w:r>
        <w:t>Department of Chemistry</w:t>
      </w:r>
      <w:r w:rsidR="00706327">
        <w:t>, UT San Antonio</w:t>
      </w:r>
    </w:p>
    <w:p w:rsidR="00706327" w:rsidP="00706327" w:rsidRDefault="00706327" w14:paraId="559B56B2" w14:textId="2B3DCE19">
      <w:pPr>
        <w:spacing w:after="0"/>
      </w:pPr>
      <w:hyperlink r:id="R95d91e27a7924ea9">
        <w:r w:rsidRPr="58C07C95" w:rsidR="0B4C6117">
          <w:rPr>
            <w:rStyle w:val="Hyperlink"/>
          </w:rPr>
          <w:t>Nicholas.clanton@utsa.edu</w:t>
        </w:r>
      </w:hyperlink>
      <w:r w:rsidR="0B4C6117">
        <w:rPr/>
        <w:t xml:space="preserve"> </w:t>
      </w:r>
    </w:p>
    <w:p w:rsidR="58C07C95" w:rsidP="58C07C95" w:rsidRDefault="58C07C95" w14:paraId="15231977" w14:textId="72FA763B">
      <w:pPr>
        <w:spacing w:after="0"/>
      </w:pPr>
    </w:p>
    <w:p w:rsidR="1DB513B0" w:rsidP="58C07C95" w:rsidRDefault="1DB513B0" w14:paraId="5C280C79" w14:textId="76EDD5C4">
      <w:pPr>
        <w:pStyle w:val="Normal"/>
        <w:spacing w:after="0"/>
        <w:rPr>
          <w:rFonts w:ascii="Aptos" w:hAnsi="Aptos" w:eastAsia="Aptos" w:cs="Aptos" w:asciiTheme="minorAscii" w:hAnsiTheme="minorAscii" w:eastAsiaTheme="minorAscii" w:cstheme="minorAscii"/>
          <w:noProof w:val="0"/>
          <w:sz w:val="24"/>
          <w:szCs w:val="24"/>
          <w:lang w:val="en-US"/>
        </w:rPr>
      </w:pPr>
      <w:r w:rsidRPr="58C07C95" w:rsidR="1DB513B0">
        <w:rPr>
          <w:rFonts w:ascii="Aptos" w:hAnsi="Aptos" w:eastAsia="Aptos" w:cs="Aptos" w:asciiTheme="minorAscii" w:hAnsiTheme="minorAscii" w:eastAsiaTheme="minorAscii" w:cstheme="minorAscii"/>
          <w:b w:val="0"/>
          <w:bCs w:val="0"/>
          <w:i w:val="0"/>
          <w:iCs w:val="0"/>
          <w:caps w:val="0"/>
          <w:smallCaps w:val="0"/>
          <w:noProof w:val="0"/>
          <w:color w:val="161513"/>
          <w:sz w:val="24"/>
          <w:szCs w:val="24"/>
          <w:lang w:val="en-US"/>
        </w:rPr>
        <w:t>As an equal employment opportunity and affirmative action employer, it is the policy of The University of Texas at San Antonio to promote and ensure equal employment opportunity for all individuals regardless of race, color, religion, sex, gender identity, sexual orientation, national origin, age, disability or genetic information, and veteran status. The University is committed to the Affirmative Action Program in compliance with all government requirements to ensure nondiscrimination.</w:t>
      </w:r>
    </w:p>
    <w:sectPr w:rsidR="0070632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BF"/>
    <w:rsid w:val="00010315"/>
    <w:rsid w:val="0005605D"/>
    <w:rsid w:val="000A79BF"/>
    <w:rsid w:val="00137C25"/>
    <w:rsid w:val="00162FF4"/>
    <w:rsid w:val="001C1A09"/>
    <w:rsid w:val="002F5D03"/>
    <w:rsid w:val="004D1982"/>
    <w:rsid w:val="00532567"/>
    <w:rsid w:val="00706327"/>
    <w:rsid w:val="007C6958"/>
    <w:rsid w:val="00805C0F"/>
    <w:rsid w:val="008371BF"/>
    <w:rsid w:val="00864BCA"/>
    <w:rsid w:val="00AE47CB"/>
    <w:rsid w:val="00BF0D91"/>
    <w:rsid w:val="00C94D3D"/>
    <w:rsid w:val="00DD5C42"/>
    <w:rsid w:val="00DD7EFA"/>
    <w:rsid w:val="00E03F12"/>
    <w:rsid w:val="00E04728"/>
    <w:rsid w:val="00E318FA"/>
    <w:rsid w:val="00EC24D8"/>
    <w:rsid w:val="00EF22F7"/>
    <w:rsid w:val="00F27A94"/>
    <w:rsid w:val="00FF6A68"/>
    <w:rsid w:val="0A4F599F"/>
    <w:rsid w:val="0B4C6117"/>
    <w:rsid w:val="180CEA98"/>
    <w:rsid w:val="1DB513B0"/>
    <w:rsid w:val="4F852F54"/>
    <w:rsid w:val="56744F56"/>
    <w:rsid w:val="586D8400"/>
    <w:rsid w:val="58C07C95"/>
    <w:rsid w:val="69F86B32"/>
    <w:rsid w:val="6AA4033D"/>
    <w:rsid w:val="6B0DCC09"/>
    <w:rsid w:val="74EF1114"/>
    <w:rsid w:val="7740EC17"/>
    <w:rsid w:val="7E37163F"/>
    <w:rsid w:val="7F70E824"/>
    <w:rsid w:val="7FF6B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EA83D"/>
  <w15:chartTrackingRefBased/>
  <w15:docId w15:val="{7D82258A-32A6-334B-B04D-D94ACC1A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71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1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1B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71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71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71B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71B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71B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71B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71B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71B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71BF"/>
    <w:rPr>
      <w:rFonts w:eastAsiaTheme="majorEastAsia" w:cstheme="majorBidi"/>
      <w:color w:val="272727" w:themeColor="text1" w:themeTint="D8"/>
    </w:rPr>
  </w:style>
  <w:style w:type="paragraph" w:styleId="Title">
    <w:name w:val="Title"/>
    <w:basedOn w:val="Normal"/>
    <w:next w:val="Normal"/>
    <w:link w:val="TitleChar"/>
    <w:uiPriority w:val="10"/>
    <w:qFormat/>
    <w:rsid w:val="008371B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71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71B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7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1BF"/>
    <w:pPr>
      <w:spacing w:before="160"/>
      <w:jc w:val="center"/>
    </w:pPr>
    <w:rPr>
      <w:i/>
      <w:iCs/>
      <w:color w:val="404040" w:themeColor="text1" w:themeTint="BF"/>
    </w:rPr>
  </w:style>
  <w:style w:type="character" w:styleId="QuoteChar" w:customStyle="1">
    <w:name w:val="Quote Char"/>
    <w:basedOn w:val="DefaultParagraphFont"/>
    <w:link w:val="Quote"/>
    <w:uiPriority w:val="29"/>
    <w:rsid w:val="008371BF"/>
    <w:rPr>
      <w:i/>
      <w:iCs/>
      <w:color w:val="404040" w:themeColor="text1" w:themeTint="BF"/>
    </w:rPr>
  </w:style>
  <w:style w:type="paragraph" w:styleId="ListParagraph">
    <w:name w:val="List Paragraph"/>
    <w:basedOn w:val="Normal"/>
    <w:uiPriority w:val="34"/>
    <w:qFormat/>
    <w:rsid w:val="008371BF"/>
    <w:pPr>
      <w:ind w:left="720"/>
      <w:contextualSpacing/>
    </w:pPr>
  </w:style>
  <w:style w:type="character" w:styleId="IntenseEmphasis">
    <w:name w:val="Intense Emphasis"/>
    <w:basedOn w:val="DefaultParagraphFont"/>
    <w:uiPriority w:val="21"/>
    <w:qFormat/>
    <w:rsid w:val="008371BF"/>
    <w:rPr>
      <w:i/>
      <w:iCs/>
      <w:color w:val="0F4761" w:themeColor="accent1" w:themeShade="BF"/>
    </w:rPr>
  </w:style>
  <w:style w:type="paragraph" w:styleId="IntenseQuote">
    <w:name w:val="Intense Quote"/>
    <w:basedOn w:val="Normal"/>
    <w:next w:val="Normal"/>
    <w:link w:val="IntenseQuoteChar"/>
    <w:uiPriority w:val="30"/>
    <w:qFormat/>
    <w:rsid w:val="008371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71BF"/>
    <w:rPr>
      <w:i/>
      <w:iCs/>
      <w:color w:val="0F4761" w:themeColor="accent1" w:themeShade="BF"/>
    </w:rPr>
  </w:style>
  <w:style w:type="character" w:styleId="IntenseReference">
    <w:name w:val="Intense Reference"/>
    <w:basedOn w:val="DefaultParagraphFont"/>
    <w:uiPriority w:val="32"/>
    <w:qFormat/>
    <w:rsid w:val="008371BF"/>
    <w:rPr>
      <w:b/>
      <w:bCs/>
      <w:smallCaps/>
      <w:color w:val="0F4761" w:themeColor="accent1" w:themeShade="BF"/>
      <w:spacing w:val="5"/>
    </w:rPr>
  </w:style>
  <w:style w:type="character" w:styleId="Hyperlink">
    <w:name w:val="Hyperlink"/>
    <w:basedOn w:val="DefaultParagraphFont"/>
    <w:uiPriority w:val="99"/>
    <w:unhideWhenUsed/>
    <w:rsid w:val="0005605D"/>
    <w:rPr>
      <w:color w:val="467886" w:themeColor="hyperlink"/>
      <w:u w:val="single"/>
    </w:rPr>
  </w:style>
  <w:style w:type="character" w:styleId="UnresolvedMention">
    <w:name w:val="Unresolved Mention"/>
    <w:basedOn w:val="DefaultParagraphFont"/>
    <w:uiPriority w:val="99"/>
    <w:semiHidden/>
    <w:unhideWhenUsed/>
    <w:rsid w:val="0005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nicholas.clanton@utsa.edu" TargetMode="External" Id="rId4" /><Relationship Type="http://schemas.openxmlformats.org/officeDocument/2006/relationships/hyperlink" Target="mailto:Nicholas.clanton@utsa.edu" TargetMode="External" Id="R95d91e27a7924ea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Nicholas Clanton</dc:creator>
  <keywords/>
  <dc:description/>
  <lastModifiedBy>Ron Fosmire</lastModifiedBy>
  <revision>8</revision>
  <dcterms:created xsi:type="dcterms:W3CDTF">2026-01-29T13:01:00.0000000Z</dcterms:created>
  <dcterms:modified xsi:type="dcterms:W3CDTF">2026-01-29T18:46:56.3215240Z</dcterms:modified>
</coreProperties>
</file>