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25EA" w14:textId="77777777" w:rsidR="00F6288D" w:rsidRPr="00BF798D" w:rsidRDefault="00F6288D" w:rsidP="00F6288D">
      <w:pPr>
        <w:rPr>
          <w:rFonts w:ascii="Arial" w:hAnsi="Arial" w:cs="Arial"/>
          <w:b/>
          <w:color w:val="A20000"/>
          <w:sz w:val="24"/>
          <w:szCs w:val="24"/>
        </w:rPr>
      </w:pPr>
      <w:r w:rsidRPr="00BF798D">
        <w:rPr>
          <w:rFonts w:ascii="Arial" w:hAnsi="Arial" w:cs="Arial"/>
          <w:b/>
          <w:color w:val="A20000"/>
          <w:sz w:val="24"/>
          <w:szCs w:val="24"/>
        </w:rPr>
        <w:t>To check if your PDF is accessible:</w:t>
      </w:r>
    </w:p>
    <w:p w14:paraId="6B3A831B" w14:textId="77777777" w:rsidR="00F6288D" w:rsidRPr="00F6288D" w:rsidRDefault="00F6288D" w:rsidP="00F6288D">
      <w:pPr>
        <w:rPr>
          <w:rFonts w:ascii="Arial" w:hAnsi="Arial" w:cs="Arial"/>
          <w:b/>
        </w:rPr>
      </w:pPr>
    </w:p>
    <w:p w14:paraId="3EC4A1D0" w14:textId="6EC5881D" w:rsidR="00F6288D" w:rsidRPr="00F6288D" w:rsidRDefault="00F6288D" w:rsidP="00F91211">
      <w:pPr>
        <w:pStyle w:val="bullet1a"/>
        <w:spacing w:after="60"/>
        <w:contextualSpacing w:val="0"/>
        <w:rPr>
          <w:rFonts w:cs="Arial"/>
          <w:b/>
        </w:rPr>
      </w:pPr>
      <w:r w:rsidRPr="00F6288D">
        <w:rPr>
          <w:rFonts w:cs="Arial"/>
          <w:b/>
        </w:rPr>
        <w:t>Open the PDF</w:t>
      </w:r>
      <w:r w:rsidR="0040275D">
        <w:rPr>
          <w:rFonts w:cs="Arial"/>
          <w:b/>
        </w:rPr>
        <w:t xml:space="preserve"> in Adobe </w:t>
      </w:r>
    </w:p>
    <w:p w14:paraId="18807DE9" w14:textId="77777777" w:rsidR="00F6288D" w:rsidRDefault="00F6288D" w:rsidP="00F91211">
      <w:pPr>
        <w:pStyle w:val="bullet1a"/>
        <w:spacing w:after="60"/>
        <w:contextualSpacing w:val="0"/>
      </w:pPr>
      <w:r w:rsidRPr="00F6288D">
        <w:rPr>
          <w:rFonts w:cs="Arial"/>
          <w:b/>
        </w:rPr>
        <w:t>Click on the “All Tools” tab at the top</w:t>
      </w:r>
      <w:r w:rsidRPr="00F6288D">
        <w:rPr>
          <w:rFonts w:cs="Arial"/>
        </w:rPr>
        <w:br/>
      </w:r>
      <w:r>
        <w:rPr>
          <w:noProof/>
        </w:rPr>
        <w:drawing>
          <wp:inline distT="0" distB="0" distL="0" distR="0" wp14:anchorId="1025C058" wp14:editId="15CE76B9">
            <wp:extent cx="2190750" cy="227712"/>
            <wp:effectExtent l="0" t="0" r="0" b="1270"/>
            <wp:docPr id="3" name="Picture 3" descr="screenshot of tab with &quot;All tools&quot;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shot of tab with &quot;All tools&quot; highligh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887" cy="24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B02DA" w14:textId="77777777" w:rsidR="00F6288D" w:rsidRDefault="00F6288D" w:rsidP="00F91211">
      <w:pPr>
        <w:pStyle w:val="bullet1a"/>
        <w:spacing w:after="60"/>
        <w:contextualSpacing w:val="0"/>
      </w:pPr>
      <w:r w:rsidRPr="00F6288D">
        <w:rPr>
          <w:rStyle w:val="bullet1aChar"/>
          <w:rFonts w:cs="Arial"/>
          <w:b/>
        </w:rPr>
        <w:t xml:space="preserve">Select “Prepare for </w:t>
      </w:r>
      <w:r>
        <w:rPr>
          <w:rStyle w:val="bullet1aChar"/>
          <w:rFonts w:cs="Arial"/>
          <w:b/>
        </w:rPr>
        <w:t>a</w:t>
      </w:r>
      <w:r w:rsidRPr="00F6288D">
        <w:rPr>
          <w:rStyle w:val="bullet1aChar"/>
          <w:rFonts w:cs="Arial"/>
          <w:b/>
        </w:rPr>
        <w:t>ccessibility”</w:t>
      </w:r>
      <w:r w:rsidRPr="00F6288D">
        <w:rPr>
          <w:rStyle w:val="bullet1aChar"/>
          <w:rFonts w:cs="Arial"/>
          <w:b/>
        </w:rPr>
        <w:br/>
      </w:r>
      <w:r>
        <w:rPr>
          <w:noProof/>
        </w:rPr>
        <w:drawing>
          <wp:inline distT="0" distB="0" distL="0" distR="0" wp14:anchorId="166A6BCC" wp14:editId="1C3E4D51">
            <wp:extent cx="1520736" cy="3905250"/>
            <wp:effectExtent l="0" t="0" r="3810" b="0"/>
            <wp:docPr id="2" name="Picture 2" descr="screenshot of &quot;All tools&quot; dropdown menu with &quot;Prepare for accessibility&quot;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of &quot;All tools&quot; dropdown menu with &quot;Prepare for accessibility&quot; highligh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133" cy="393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9294E" w14:textId="77777777" w:rsidR="00F6288D" w:rsidRDefault="00F6288D" w:rsidP="00F91211">
      <w:pPr>
        <w:pStyle w:val="bullet1a"/>
        <w:spacing w:after="60"/>
        <w:contextualSpacing w:val="0"/>
      </w:pPr>
      <w:r w:rsidRPr="00F6288D">
        <w:rPr>
          <w:b/>
        </w:rPr>
        <w:t>Select “Check for accessibility”</w:t>
      </w:r>
      <w:r>
        <w:br/>
      </w:r>
      <w:r>
        <w:rPr>
          <w:noProof/>
        </w:rPr>
        <w:drawing>
          <wp:inline distT="0" distB="0" distL="0" distR="0" wp14:anchorId="67CE4755" wp14:editId="18057448">
            <wp:extent cx="1753166" cy="3219450"/>
            <wp:effectExtent l="0" t="0" r="0" b="0"/>
            <wp:docPr id="1" name="Picture 1" descr="screenshot of &quot;Prepare for accessibility&quot; dropdown menu with &quot;Check for accessibility&quot;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of &quot;Prepare for accessibility&quot; dropdown menu with &quot;Check for accessibility&quot; highligh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249" cy="323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27372" w14:textId="77777777" w:rsidR="00064334" w:rsidRDefault="00F6288D" w:rsidP="00F91211">
      <w:pPr>
        <w:pStyle w:val="bullet1a"/>
        <w:spacing w:after="60"/>
        <w:contextualSpacing w:val="0"/>
      </w:pPr>
      <w:r w:rsidRPr="00F91211">
        <w:rPr>
          <w:b/>
        </w:rPr>
        <w:t>A box will pop up</w:t>
      </w:r>
      <w:r>
        <w:t xml:space="preserve"> </w:t>
      </w:r>
      <w:r w:rsidR="00F91211" w:rsidRPr="00F91211">
        <w:rPr>
          <w:b/>
        </w:rPr>
        <w:t>–</w:t>
      </w:r>
      <w:r w:rsidRPr="00F91211">
        <w:rPr>
          <w:b/>
        </w:rPr>
        <w:t xml:space="preserve"> </w:t>
      </w:r>
      <w:r w:rsidR="00F91211" w:rsidRPr="00F91211">
        <w:rPr>
          <w:b/>
        </w:rPr>
        <w:t>check the “Start Checking” tab at the bottom</w:t>
      </w:r>
      <w:r w:rsidR="00F91211">
        <w:br/>
      </w:r>
      <w:r w:rsidR="00F91211" w:rsidRPr="00F91211">
        <w:rPr>
          <w:noProof/>
        </w:rPr>
        <w:drawing>
          <wp:inline distT="0" distB="0" distL="0" distR="0" wp14:anchorId="40537CB7" wp14:editId="57AFE955">
            <wp:extent cx="5153744" cy="362001"/>
            <wp:effectExtent l="0" t="0" r="0" b="0"/>
            <wp:docPr id="4" name="Picture 4" descr="screenshot of pop up box with &quot;Start Checking&quot;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 of pop up box with &quot;Start Checking&quot; highligh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3BBA5" w14:textId="77777777" w:rsidR="00F91211" w:rsidRDefault="00F91211" w:rsidP="00F91211">
      <w:pPr>
        <w:pStyle w:val="bullet1a"/>
        <w:spacing w:after="60"/>
        <w:contextualSpacing w:val="0"/>
      </w:pPr>
      <w:r w:rsidRPr="00F91211">
        <w:rPr>
          <w:b/>
        </w:rPr>
        <w:lastRenderedPageBreak/>
        <w:t>An Accessibility Checker box will open on the right</w:t>
      </w:r>
      <w:r>
        <w:br/>
      </w:r>
      <w:r w:rsidRPr="00F91211">
        <w:rPr>
          <w:noProof/>
        </w:rPr>
        <w:drawing>
          <wp:inline distT="0" distB="0" distL="0" distR="0" wp14:anchorId="54168AC8" wp14:editId="0301159F">
            <wp:extent cx="2229161" cy="2562583"/>
            <wp:effectExtent l="0" t="0" r="0" b="9525"/>
            <wp:docPr id="6" name="Picture 6" descr="screenshot of Accessibility Checker box showing iss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creenshot of Accessibility Checker box showing issue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9161" cy="256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2A3F9" w14:textId="77777777" w:rsidR="00F91211" w:rsidRDefault="00F91211" w:rsidP="00F91211">
      <w:pPr>
        <w:pStyle w:val="bullet1a"/>
        <w:spacing w:after="60"/>
        <w:contextualSpacing w:val="0"/>
      </w:pPr>
      <w:r w:rsidRPr="00F91211">
        <w:rPr>
          <w:b/>
        </w:rPr>
        <w:t>Click on each section with issues and fix the errors</w:t>
      </w:r>
      <w:r w:rsidRPr="00F91211">
        <w:rPr>
          <w:b/>
        </w:rPr>
        <w:br/>
      </w:r>
      <w:r w:rsidRPr="00F91211">
        <w:rPr>
          <w:noProof/>
        </w:rPr>
        <w:drawing>
          <wp:inline distT="0" distB="0" distL="0" distR="0" wp14:anchorId="4A0E4A76" wp14:editId="43E5062F">
            <wp:extent cx="2524125" cy="2277662"/>
            <wp:effectExtent l="0" t="0" r="0" b="8890"/>
            <wp:docPr id="7" name="Picture 7" descr="screenshot of an iss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creenshot of an issu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31371" cy="228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96B2F" w14:textId="77777777" w:rsidR="00B846A6" w:rsidRDefault="00F91211" w:rsidP="00B846A6">
      <w:pPr>
        <w:pStyle w:val="bullet1a"/>
      </w:pPr>
      <w:r>
        <w:t xml:space="preserve">right click on the error </w:t>
      </w:r>
      <w:r w:rsidR="00B846A6">
        <w:t>and you will be given options</w:t>
      </w:r>
      <w:r w:rsidR="00B846A6">
        <w:br/>
      </w:r>
      <w:r w:rsidR="00B846A6" w:rsidRPr="00B846A6">
        <w:rPr>
          <w:noProof/>
        </w:rPr>
        <w:drawing>
          <wp:inline distT="0" distB="0" distL="0" distR="0" wp14:anchorId="754F3DCA" wp14:editId="5F51B192">
            <wp:extent cx="2219635" cy="2000529"/>
            <wp:effectExtent l="0" t="0" r="9525" b="0"/>
            <wp:docPr id="8" name="Picture 8" descr="screenshot of issue option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creenshot of issue options 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2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46A6">
        <w:br/>
      </w:r>
      <w:r w:rsidR="00B846A6">
        <w:br/>
      </w:r>
    </w:p>
    <w:p w14:paraId="1F91E136" w14:textId="77777777" w:rsidR="00B846A6" w:rsidRPr="00B846A6" w:rsidRDefault="00B846A6" w:rsidP="00B846A6">
      <w:pPr>
        <w:pStyle w:val="bullet1b"/>
      </w:pPr>
      <w:r w:rsidRPr="00B846A6">
        <w:t>If “Fix” is an option, selecting it will correct the issue (or give you an option to select that will fix the issue)</w:t>
      </w:r>
    </w:p>
    <w:p w14:paraId="3A79A744" w14:textId="6B3D0539" w:rsidR="00F91211" w:rsidRDefault="00B846A6" w:rsidP="00B846A6">
      <w:pPr>
        <w:pStyle w:val="bullet1b"/>
      </w:pPr>
      <w:r w:rsidRPr="00B846A6">
        <w:t>If “Fix” is not an option, select “Explain” and you will be taken to Adobe Help that will explain what you need to do to fix</w:t>
      </w:r>
      <w:r>
        <w:t xml:space="preserve"> the issue</w:t>
      </w:r>
      <w:r>
        <w:br/>
      </w:r>
    </w:p>
    <w:p w14:paraId="1EFE553E" w14:textId="6CA4FA5D" w:rsidR="001058B8" w:rsidRDefault="001058B8" w:rsidP="001058B8">
      <w:pPr>
        <w:pStyle w:val="bullet1a"/>
      </w:pPr>
      <w:r>
        <w:t>After everything is fixed, save the PDF</w:t>
      </w:r>
    </w:p>
    <w:sectPr w:rsidR="001058B8" w:rsidSect="00F91211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C0D3" w14:textId="77777777" w:rsidR="00005912" w:rsidRDefault="00005912" w:rsidP="00F91211">
      <w:r>
        <w:separator/>
      </w:r>
    </w:p>
  </w:endnote>
  <w:endnote w:type="continuationSeparator" w:id="0">
    <w:p w14:paraId="360F2BA2" w14:textId="77777777" w:rsidR="00005912" w:rsidRDefault="00005912" w:rsidP="00F9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42F8" w14:textId="77777777" w:rsidR="00005912" w:rsidRDefault="00005912" w:rsidP="00F91211">
      <w:r>
        <w:separator/>
      </w:r>
    </w:p>
  </w:footnote>
  <w:footnote w:type="continuationSeparator" w:id="0">
    <w:p w14:paraId="46E52810" w14:textId="77777777" w:rsidR="00005912" w:rsidRDefault="00005912" w:rsidP="00F9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63434"/>
    <w:multiLevelType w:val="hybridMultilevel"/>
    <w:tmpl w:val="154A11BA"/>
    <w:lvl w:ilvl="0" w:tplc="9CF260B8">
      <w:start w:val="1"/>
      <w:numFmt w:val="bullet"/>
      <w:pStyle w:val="bullet1a"/>
      <w:suff w:val="space"/>
      <w:lvlText w:val=""/>
      <w:lvlJc w:val="left"/>
      <w:pPr>
        <w:ind w:left="475" w:hanging="187"/>
      </w:pPr>
      <w:rPr>
        <w:rFonts w:ascii="Symbol" w:hAnsi="Symbol" w:hint="default"/>
      </w:rPr>
    </w:lvl>
    <w:lvl w:ilvl="1" w:tplc="04090003">
      <w:start w:val="1"/>
      <w:numFmt w:val="bullet"/>
      <w:pStyle w:val="bullet1b"/>
      <w:suff w:val="space"/>
      <w:lvlText w:val="o"/>
      <w:lvlJc w:val="left"/>
      <w:pPr>
        <w:ind w:left="763" w:hanging="187"/>
      </w:pPr>
      <w:rPr>
        <w:rFonts w:ascii="Courier New" w:hAnsi="Courier New" w:hint="default"/>
      </w:rPr>
    </w:lvl>
    <w:lvl w:ilvl="2" w:tplc="04090005">
      <w:start w:val="1"/>
      <w:numFmt w:val="bullet"/>
      <w:pStyle w:val="bullet1c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07A49"/>
    <w:multiLevelType w:val="hybridMultilevel"/>
    <w:tmpl w:val="2D76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44222"/>
    <w:multiLevelType w:val="hybridMultilevel"/>
    <w:tmpl w:val="516C104C"/>
    <w:lvl w:ilvl="0" w:tplc="8F4E3194">
      <w:start w:val="1"/>
      <w:numFmt w:val="bullet"/>
      <w:pStyle w:val="ul1a"/>
      <w:suff w:val="space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04090003">
      <w:start w:val="1"/>
      <w:numFmt w:val="bullet"/>
      <w:pStyle w:val="ul1b"/>
      <w:suff w:val="space"/>
      <w:lvlText w:val="o"/>
      <w:lvlJc w:val="left"/>
      <w:pPr>
        <w:ind w:left="792" w:hanging="216"/>
      </w:pPr>
      <w:rPr>
        <w:rFonts w:ascii="Courier New" w:hAnsi="Courier New" w:hint="default"/>
      </w:rPr>
    </w:lvl>
    <w:lvl w:ilvl="2" w:tplc="04090005">
      <w:start w:val="1"/>
      <w:numFmt w:val="bullet"/>
      <w:pStyle w:val="ul1c"/>
      <w:suff w:val="space"/>
      <w:lvlText w:val=""/>
      <w:lvlJc w:val="left"/>
      <w:pPr>
        <w:ind w:left="1080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917638">
    <w:abstractNumId w:val="2"/>
  </w:num>
  <w:num w:numId="2" w16cid:durableId="154534555">
    <w:abstractNumId w:val="2"/>
  </w:num>
  <w:num w:numId="3" w16cid:durableId="650018160">
    <w:abstractNumId w:val="2"/>
  </w:num>
  <w:num w:numId="4" w16cid:durableId="554320196">
    <w:abstractNumId w:val="0"/>
  </w:num>
  <w:num w:numId="5" w16cid:durableId="1401906689">
    <w:abstractNumId w:val="0"/>
  </w:num>
  <w:num w:numId="6" w16cid:durableId="517354898">
    <w:abstractNumId w:val="0"/>
  </w:num>
  <w:num w:numId="7" w16cid:durableId="1469546163">
    <w:abstractNumId w:val="0"/>
  </w:num>
  <w:num w:numId="8" w16cid:durableId="580674522">
    <w:abstractNumId w:val="0"/>
  </w:num>
  <w:num w:numId="9" w16cid:durableId="894048480">
    <w:abstractNumId w:val="0"/>
  </w:num>
  <w:num w:numId="10" w16cid:durableId="536163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8D"/>
    <w:rsid w:val="00005912"/>
    <w:rsid w:val="00064334"/>
    <w:rsid w:val="001039BF"/>
    <w:rsid w:val="001058B8"/>
    <w:rsid w:val="001D7354"/>
    <w:rsid w:val="0040275D"/>
    <w:rsid w:val="00553AF3"/>
    <w:rsid w:val="005C0561"/>
    <w:rsid w:val="00A34DCF"/>
    <w:rsid w:val="00B846A6"/>
    <w:rsid w:val="00BA78D6"/>
    <w:rsid w:val="00BF798D"/>
    <w:rsid w:val="00F6288D"/>
    <w:rsid w:val="00F9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182AF"/>
  <w15:chartTrackingRefBased/>
  <w15:docId w15:val="{737DB4CA-2D35-4AC2-88A8-70469830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F6288D"/>
    <w:pPr>
      <w:spacing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rsid w:val="00553A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553AF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l1a">
    <w:name w:val="ul 1a"/>
    <w:basedOn w:val="ListParagraph"/>
    <w:qFormat/>
    <w:rsid w:val="001D7354"/>
    <w:pPr>
      <w:numPr>
        <w:numId w:val="3"/>
      </w:numPr>
      <w:contextualSpacing w:val="0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553AF3"/>
    <w:pPr>
      <w:ind w:left="720"/>
      <w:contextualSpacing/>
    </w:pPr>
  </w:style>
  <w:style w:type="paragraph" w:customStyle="1" w:styleId="ul1b">
    <w:name w:val="ul 1b"/>
    <w:basedOn w:val="ul1a"/>
    <w:qFormat/>
    <w:rsid w:val="001039BF"/>
    <w:pPr>
      <w:numPr>
        <w:ilvl w:val="1"/>
      </w:numPr>
    </w:pPr>
  </w:style>
  <w:style w:type="paragraph" w:customStyle="1" w:styleId="ul1c">
    <w:name w:val="ul 1c"/>
    <w:basedOn w:val="ul1b"/>
    <w:qFormat/>
    <w:rsid w:val="001D7354"/>
    <w:pPr>
      <w:numPr>
        <w:ilvl w:val="2"/>
      </w:numPr>
    </w:pPr>
  </w:style>
  <w:style w:type="paragraph" w:customStyle="1" w:styleId="bullet1a">
    <w:name w:val="bullet 1a"/>
    <w:basedOn w:val="ListParagraph"/>
    <w:link w:val="bullet1aChar"/>
    <w:qFormat/>
    <w:rsid w:val="00F6288D"/>
    <w:pPr>
      <w:numPr>
        <w:numId w:val="9"/>
      </w:numPr>
    </w:pPr>
    <w:rPr>
      <w:rFonts w:ascii="Arial" w:hAnsi="Arial"/>
    </w:rPr>
  </w:style>
  <w:style w:type="character" w:customStyle="1" w:styleId="bullet1aChar">
    <w:name w:val="bullet 1a Char"/>
    <w:basedOn w:val="DefaultParagraphFont"/>
    <w:link w:val="bullet1a"/>
    <w:rsid w:val="00F6288D"/>
    <w:rPr>
      <w:rFonts w:cs="Calibri"/>
    </w:rPr>
  </w:style>
  <w:style w:type="paragraph" w:customStyle="1" w:styleId="bullet1b">
    <w:name w:val="bullet 1b"/>
    <w:basedOn w:val="bullet1a"/>
    <w:uiPriority w:val="1"/>
    <w:qFormat/>
    <w:rsid w:val="00553AF3"/>
    <w:pPr>
      <w:numPr>
        <w:ilvl w:val="1"/>
      </w:numPr>
    </w:pPr>
  </w:style>
  <w:style w:type="paragraph" w:customStyle="1" w:styleId="bullet1c">
    <w:name w:val="bullet 1c"/>
    <w:basedOn w:val="bullet1b"/>
    <w:uiPriority w:val="2"/>
    <w:qFormat/>
    <w:rsid w:val="00553AF3"/>
    <w:pPr>
      <w:numPr>
        <w:ilvl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53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3AF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53A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AF3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553A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AF3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553AF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3AF3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99"/>
    <w:rsid w:val="00553AF3"/>
    <w:rPr>
      <w:i/>
      <w:iCs/>
    </w:rPr>
  </w:style>
  <w:style w:type="table" w:styleId="TableGrid">
    <w:name w:val="Table Grid"/>
    <w:basedOn w:val="TableNormal"/>
    <w:uiPriority w:val="39"/>
    <w:rsid w:val="0055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4"/>
    <w:rsid w:val="00553AF3"/>
  </w:style>
  <w:style w:type="character" w:styleId="BookTitle">
    <w:name w:val="Book Title"/>
    <w:basedOn w:val="DefaultParagraphFont"/>
    <w:uiPriority w:val="99"/>
    <w:rsid w:val="00553AF3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553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133</Words>
  <Characters>569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Ramirez</dc:creator>
  <cp:keywords/>
  <dc:description/>
  <cp:lastModifiedBy>Patty Ramirez</cp:lastModifiedBy>
  <cp:revision>4</cp:revision>
  <dcterms:created xsi:type="dcterms:W3CDTF">2024-05-02T16:50:00Z</dcterms:created>
  <dcterms:modified xsi:type="dcterms:W3CDTF">2026-01-21T22:04:00Z</dcterms:modified>
</cp:coreProperties>
</file>